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Kaitlin Clinnin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"Concept in 60"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0:00:00.000,0:00:03.439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In my teaching practicum they told us to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wait after we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0:00:03.439,0:00:07.710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asked students a question in order to give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students a chance to think and respond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0:00:07.710,0:00:12.710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don't be afraid of the silence, someone will answer in a few moments, they said.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0:00:12.720,0:00:18.180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I'm not afraid of the silence, instead, I progress through the five stages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0:00:18.180,0:00:20.960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of waiting for a student to respond: Denial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0:00:20.960,0:00:27.080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Someone will answer my question, I'm so proud of them, they are really thinking about the question I asked.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0:00:27.120,0:00:32.180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Anger: why isn't anyone answering my question?  They probably didn't even do the reading.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0:00:32.200,0:00:34.640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I'm not the one who needs to learn this stuff.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0:00:34.640,0:00:43.160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Bargaining, please, just let one person guess at an answer. I promise I will not make that face no matter how irrelevant their comment is.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0:00:43.160,0:00:49.260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Depression: What's the point of even asking them questions, they didn't read, they don't care.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0:00:49.260,0:00:52.560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They are perfectly happy with a C in this class.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0:00:52.700,0:00:55.760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Acceptance: no one is going to answer.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0:00:55.780,0:00:57.620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They don't answer, it'll be OK.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0:00:57.660,0:00:59.820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...a hand raises, thank God.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