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Randy Gonzales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"Concept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0:00:00.980,0:00:05.559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concept in 60, your video must be 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seconds long.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0:00:05.559,0:00:11.410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 has to stop at 60. Yeah what might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you be able to cut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0:00:11.410,0:00:17.019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trust the audience is able to make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that leep?  So you're finding concrete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0:00:17.019,0:00:19.289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examples to illustrate this concept.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0:00:19.289,0:00:21.249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concrete examples/concrete examples.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0:00:21.249,0:00:27.789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Strip your video of all actual matching audio, as this a way of teaching you some creative approaches.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0:00:27.820,0:00:30.940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You must secure permissions for all materials used in your project.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0:00:30.940,0:00:35.380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Fair Use, it is in the public domain, Creative Commons licensing.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0:00:35.390,0:00:39.020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You have to tell a story, you have to make an argument, you have to express something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0:00:39.020,0:00:43.420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You have to persuade...I would be that completely open to a powerful text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0:00:43.420,0:00:46.660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that I should value this thing, that it's not a finger exercise,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0:00:46.920,0:00:52.060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even though it is teaching them a lot about the skills that they need to work on a larger project.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0:00:52.240,0:00:56.300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then this last one, not 61. It has to stop at 60.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