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01A" w:rsidRDefault="00C427AB">
      <w:pPr>
        <w:pStyle w:val="normal0"/>
        <w:spacing w:line="281" w:lineRule="auto"/>
        <w:ind w:hanging="39"/>
      </w:pPr>
      <w:r>
        <w:rPr>
          <w:b/>
          <w:sz w:val="28"/>
          <w:highlight w:val="white"/>
        </w:rPr>
        <w:t>Your goal in this project is to create a short-form digital documentary that responds to one of the following schemes:</w:t>
      </w:r>
    </w:p>
    <w:p w:rsidR="00C0101A" w:rsidRDefault="00C427AB">
      <w:pPr>
        <w:pStyle w:val="normal0"/>
        <w:spacing w:line="281" w:lineRule="auto"/>
        <w:ind w:hanging="39"/>
      </w:pPr>
      <w:r>
        <w:rPr>
          <w:b/>
          <w:sz w:val="28"/>
          <w:highlight w:val="white"/>
        </w:rPr>
        <w:t xml:space="preserve"> </w:t>
      </w:r>
    </w:p>
    <w:p w:rsidR="00C0101A" w:rsidRDefault="00C427AB">
      <w:pPr>
        <w:pStyle w:val="normal0"/>
        <w:spacing w:line="240" w:lineRule="auto"/>
        <w:ind w:hanging="39"/>
        <w:jc w:val="center"/>
      </w:pPr>
      <w:r>
        <w:rPr>
          <w:b/>
          <w:sz w:val="36"/>
          <w:highlight w:val="white"/>
        </w:rPr>
        <w:t>OSU in 120</w:t>
      </w:r>
    </w:p>
    <w:p w:rsidR="00C0101A" w:rsidRDefault="00C427AB">
      <w:pPr>
        <w:pStyle w:val="normal0"/>
        <w:spacing w:line="240" w:lineRule="auto"/>
        <w:ind w:hanging="39"/>
        <w:jc w:val="center"/>
      </w:pPr>
      <w:r>
        <w:rPr>
          <w:b/>
          <w:sz w:val="36"/>
          <w:highlight w:val="white"/>
        </w:rPr>
        <w:t>Columbus in 120</w:t>
      </w:r>
    </w:p>
    <w:p w:rsidR="00C0101A" w:rsidRDefault="00C0101A">
      <w:pPr>
        <w:pStyle w:val="normal0"/>
        <w:spacing w:line="240" w:lineRule="auto"/>
        <w:ind w:hanging="39"/>
        <w:jc w:val="center"/>
      </w:pPr>
    </w:p>
    <w:p w:rsidR="00C0101A" w:rsidRDefault="00C427AB">
      <w:pPr>
        <w:pStyle w:val="normal0"/>
        <w:spacing w:line="259" w:lineRule="auto"/>
        <w:ind w:hanging="39"/>
      </w:pPr>
      <w:r>
        <w:rPr>
          <w:b/>
          <w:sz w:val="28"/>
          <w:highlight w:val="white"/>
        </w:rPr>
        <w:t>Your project must meet the following requirements:</w:t>
      </w:r>
    </w:p>
    <w:p w:rsidR="00C0101A" w:rsidRDefault="00C0101A">
      <w:pPr>
        <w:pStyle w:val="normal0"/>
        <w:spacing w:line="259" w:lineRule="auto"/>
        <w:ind w:hanging="39"/>
      </w:pP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Your project must use either OSU or Columbus as its loc</w:t>
      </w:r>
      <w:r>
        <w:rPr>
          <w:b/>
          <w:sz w:val="28"/>
          <w:highlight w:val="white"/>
        </w:rPr>
        <w:t>ation.</w:t>
      </w: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Your project must have “duration.”</w:t>
      </w: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Your project must run exactly 120 seconds--no more, no less.</w:t>
      </w: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Your project must take a critical approach to its subject matter.</w:t>
      </w: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Your project should have a clear purpose or a blending of purposes: to argue, to profile, to persuade, to inform, to entertain, etc.</w:t>
      </w: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Your choice of modes must be thoughtfully connected to your subject matter, your audience, and your purpose.</w:t>
      </w:r>
    </w:p>
    <w:p w:rsidR="00C0101A" w:rsidRDefault="00C427AB">
      <w:pPr>
        <w:pStyle w:val="normal0"/>
        <w:numPr>
          <w:ilvl w:val="0"/>
          <w:numId w:val="1"/>
        </w:numPr>
        <w:spacing w:line="259" w:lineRule="auto"/>
        <w:ind w:hanging="359"/>
        <w:contextualSpacing/>
        <w:rPr>
          <w:b/>
          <w:sz w:val="28"/>
          <w:highlight w:val="white"/>
        </w:rPr>
      </w:pPr>
      <w:r>
        <w:rPr>
          <w:b/>
          <w:sz w:val="28"/>
          <w:highlight w:val="white"/>
        </w:rPr>
        <w:t>You must secur</w:t>
      </w:r>
      <w:r>
        <w:rPr>
          <w:b/>
          <w:sz w:val="28"/>
          <w:highlight w:val="white"/>
        </w:rPr>
        <w:t>e permissions for all materials used in your project.</w:t>
      </w:r>
    </w:p>
    <w:sectPr w:rsidR="00C0101A" w:rsidSect="00C0101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2F82"/>
    <w:multiLevelType w:val="multilevel"/>
    <w:tmpl w:val="B3A68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C0101A"/>
    <w:rsid w:val="00C0101A"/>
    <w:rsid w:val="00C427A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0101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C0101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C0101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C0101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C0101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C0101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C0101A"/>
  </w:style>
  <w:style w:type="paragraph" w:styleId="Title">
    <w:name w:val="Title"/>
    <w:basedOn w:val="normal0"/>
    <w:next w:val="normal0"/>
    <w:rsid w:val="00C0101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C0101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in 120 / Columbus in 120.docx</dc:title>
  <dc:creator>Robert Conatser</dc:creator>
  <cp:lastModifiedBy>Robert Conatser</cp:lastModifiedBy>
  <cp:revision>2</cp:revision>
  <dcterms:created xsi:type="dcterms:W3CDTF">2015-01-25T21:38:00Z</dcterms:created>
  <dcterms:modified xsi:type="dcterms:W3CDTF">2015-01-25T21:38:00Z</dcterms:modified>
</cp:coreProperties>
</file>